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F" w:rsidRDefault="00AC37BF" w:rsidP="00E55A82">
      <w:pPr>
        <w:framePr w:w="4270" w:h="2478" w:hSpace="851" w:wrap="around" w:vAnchor="page" w:hAnchor="page" w:x="1310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26999802" r:id="rId7"/>
        </w:object>
      </w:r>
    </w:p>
    <w:p w:rsidR="00AC37BF" w:rsidRDefault="00AC37BF" w:rsidP="00E55A82">
      <w:pPr>
        <w:framePr w:w="4270" w:h="2478" w:hSpace="851" w:wrap="around" w:vAnchor="page" w:hAnchor="page" w:x="1310" w:y="1135" w:anchorLock="1"/>
        <w:jc w:val="center"/>
        <w:rPr>
          <w:b/>
          <w:caps/>
          <w:sz w:val="10"/>
          <w:szCs w:val="10"/>
        </w:rPr>
      </w:pPr>
    </w:p>
    <w:p w:rsidR="00AC37BF" w:rsidRDefault="00AC37BF" w:rsidP="00E55A82">
      <w:pPr>
        <w:framePr w:w="4270" w:h="2478" w:hSpace="851" w:wrap="around" w:vAnchor="page" w:hAnchor="page" w:x="1310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C37BF" w:rsidRDefault="00AC37BF" w:rsidP="00E55A82">
      <w:pPr>
        <w:framePr w:w="4270" w:h="2478" w:hSpace="851" w:wrap="around" w:vAnchor="page" w:hAnchor="page" w:x="1310" w:y="1135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C37BF" w:rsidRDefault="00AC37BF" w:rsidP="00E55A82">
      <w:pPr>
        <w:framePr w:w="4270" w:h="2478" w:hSpace="851" w:wrap="around" w:vAnchor="page" w:hAnchor="page" w:x="1310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E55A82">
      <w:pPr>
        <w:framePr w:w="4270" w:h="2478" w:hSpace="851" w:wrap="around" w:vAnchor="page" w:hAnchor="page" w:x="1310" w:y="1135" w:anchorLock="1"/>
        <w:jc w:val="center"/>
        <w:rPr>
          <w:b/>
        </w:rPr>
      </w:pPr>
    </w:p>
    <w:p w:rsidR="009072F5" w:rsidRDefault="009072F5" w:rsidP="00E55A82">
      <w:pPr>
        <w:framePr w:w="4270" w:h="2478" w:hSpace="851" w:wrap="around" w:vAnchor="page" w:hAnchor="page" w:x="1310" w:y="1135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9072F5" w:rsidRDefault="009072F5" w:rsidP="00E55A82">
      <w:pPr>
        <w:framePr w:w="4270" w:h="2478" w:hSpace="851" w:wrap="around" w:vAnchor="page" w:hAnchor="page" w:x="1310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E55A82">
            <w:pPr>
              <w:framePr w:w="4270" w:h="2478" w:hSpace="851" w:wrap="around" w:vAnchor="page" w:hAnchor="page" w:x="1310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E55A82" w:rsidP="00502594">
            <w:pPr>
              <w:framePr w:w="4270" w:h="2478" w:hSpace="851" w:wrap="around" w:vAnchor="page" w:hAnchor="page" w:x="1310" w:y="1135" w:anchorLock="1"/>
              <w:jc w:val="center"/>
            </w:pPr>
            <w:r>
              <w:t>6</w:t>
            </w:r>
            <w:r w:rsidR="00502594">
              <w:t xml:space="preserve"> июня </w:t>
            </w:r>
            <w:r>
              <w:t>2016</w:t>
            </w:r>
            <w:r w:rsidR="00502594">
              <w:t xml:space="preserve"> г.</w:t>
            </w:r>
          </w:p>
        </w:tc>
        <w:tc>
          <w:tcPr>
            <w:tcW w:w="457" w:type="dxa"/>
          </w:tcPr>
          <w:p w:rsidR="009072F5" w:rsidRDefault="009072F5" w:rsidP="00E55A82">
            <w:pPr>
              <w:framePr w:w="4270" w:h="2478" w:hSpace="851" w:wrap="around" w:vAnchor="page" w:hAnchor="page" w:x="1310" w:y="1135" w:anchorLock="1"/>
              <w:jc w:val="center"/>
            </w:pPr>
            <w:bookmarkStart w:id="0" w:name="_GoBack"/>
            <w:bookmarkEnd w:id="0"/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E55A82" w:rsidP="00E55A82">
            <w:pPr>
              <w:framePr w:w="4270" w:h="2478" w:hSpace="851" w:wrap="around" w:vAnchor="page" w:hAnchor="page" w:x="1310" w:y="1135" w:anchorLock="1"/>
              <w:jc w:val="center"/>
            </w:pPr>
            <w:r>
              <w:t>56</w:t>
            </w:r>
            <w:r w:rsidR="001B7C02">
              <w:t>-РК</w:t>
            </w:r>
          </w:p>
        </w:tc>
      </w:tr>
    </w:tbl>
    <w:p w:rsidR="009072F5" w:rsidRDefault="009072F5" w:rsidP="00E55A82">
      <w:pPr>
        <w:framePr w:w="4270" w:h="2478" w:hSpace="851" w:wrap="around" w:vAnchor="page" w:hAnchor="page" w:x="1310" w:y="1135" w:anchorLock="1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635BE3" w:rsidRDefault="00635BE3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35BE3" w:rsidRPr="00965385" w:rsidTr="00E55A82">
        <w:tc>
          <w:tcPr>
            <w:tcW w:w="4503" w:type="dxa"/>
            <w:shd w:val="clear" w:color="auto" w:fill="auto"/>
          </w:tcPr>
          <w:p w:rsidR="00635BE3" w:rsidRPr="00965385" w:rsidRDefault="004E1AE6" w:rsidP="004422C5">
            <w:pPr>
              <w:jc w:val="both"/>
              <w:rPr>
                <w:b/>
                <w:sz w:val="26"/>
                <w:szCs w:val="26"/>
              </w:rPr>
            </w:pPr>
            <w:r w:rsidRPr="00965385">
              <w:rPr>
                <w:b/>
                <w:sz w:val="26"/>
                <w:szCs w:val="26"/>
              </w:rPr>
              <w:t xml:space="preserve">Об утверждении производственной программы в сфере </w:t>
            </w:r>
            <w:r w:rsidR="00746F57" w:rsidRPr="004422C5">
              <w:rPr>
                <w:b/>
                <w:sz w:val="26"/>
                <w:szCs w:val="26"/>
              </w:rPr>
              <w:t xml:space="preserve">водоснабжения </w:t>
            </w:r>
            <w:r w:rsidRPr="00965385">
              <w:rPr>
                <w:b/>
                <w:sz w:val="26"/>
                <w:szCs w:val="26"/>
              </w:rPr>
              <w:t xml:space="preserve">для </w:t>
            </w:r>
            <w:r w:rsidR="00746F57" w:rsidRPr="004422C5">
              <w:rPr>
                <w:b/>
                <w:sz w:val="26"/>
                <w:szCs w:val="26"/>
              </w:rPr>
              <w:t xml:space="preserve">акционерного общества «Государственный научный центр Российской Федерации - </w:t>
            </w:r>
            <w:proofErr w:type="spellStart"/>
            <w:r w:rsidR="00746F57" w:rsidRPr="004422C5">
              <w:rPr>
                <w:b/>
                <w:sz w:val="26"/>
                <w:szCs w:val="26"/>
              </w:rPr>
              <w:t>Физико</w:t>
            </w:r>
            <w:proofErr w:type="spellEnd"/>
            <w:r w:rsidR="00746F57" w:rsidRPr="004422C5">
              <w:rPr>
                <w:b/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 w:rsidR="00746F57" w:rsidRPr="004422C5">
              <w:rPr>
                <w:b/>
                <w:sz w:val="26"/>
                <w:szCs w:val="26"/>
              </w:rPr>
              <w:t>Лейпунского</w:t>
            </w:r>
            <w:proofErr w:type="spellEnd"/>
            <w:r w:rsidR="00746F57" w:rsidRPr="004422C5">
              <w:rPr>
                <w:b/>
                <w:sz w:val="26"/>
                <w:szCs w:val="26"/>
              </w:rPr>
              <w:t>»</w:t>
            </w:r>
            <w:r w:rsidRPr="00965385">
              <w:rPr>
                <w:b/>
                <w:sz w:val="26"/>
                <w:szCs w:val="26"/>
              </w:rPr>
              <w:t xml:space="preserve"> на 2016</w:t>
            </w:r>
            <w:r w:rsidR="004422C5">
              <w:rPr>
                <w:b/>
                <w:sz w:val="26"/>
                <w:szCs w:val="26"/>
              </w:rPr>
              <w:t xml:space="preserve"> </w:t>
            </w:r>
            <w:r w:rsidRPr="00965385">
              <w:rPr>
                <w:b/>
                <w:sz w:val="26"/>
                <w:szCs w:val="26"/>
              </w:rPr>
              <w:t>год</w:t>
            </w:r>
          </w:p>
        </w:tc>
      </w:tr>
    </w:tbl>
    <w:p w:rsidR="00AC37BF" w:rsidRPr="00965385" w:rsidRDefault="00AC37BF" w:rsidP="00E55A82">
      <w:pPr>
        <w:ind w:firstLine="709"/>
        <w:jc w:val="both"/>
        <w:rPr>
          <w:sz w:val="26"/>
          <w:szCs w:val="26"/>
        </w:rPr>
      </w:pPr>
    </w:p>
    <w:p w:rsidR="001355E0" w:rsidRPr="00965385" w:rsidRDefault="001355E0" w:rsidP="00E55A82">
      <w:pPr>
        <w:ind w:firstLine="709"/>
        <w:jc w:val="both"/>
        <w:rPr>
          <w:sz w:val="26"/>
          <w:szCs w:val="26"/>
        </w:rPr>
      </w:pPr>
    </w:p>
    <w:p w:rsidR="001355E0" w:rsidRPr="00965385" w:rsidRDefault="00D31314" w:rsidP="00E55A82">
      <w:pPr>
        <w:ind w:firstLine="709"/>
        <w:jc w:val="both"/>
        <w:rPr>
          <w:b/>
          <w:sz w:val="26"/>
          <w:szCs w:val="26"/>
        </w:rPr>
      </w:pPr>
      <w:proofErr w:type="gramStart"/>
      <w:r w:rsidRPr="00965385">
        <w:rPr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(в ред. </w:t>
      </w:r>
      <w:r w:rsidR="00BA1031" w:rsidRPr="00965385">
        <w:rPr>
          <w:sz w:val="26"/>
          <w:szCs w:val="26"/>
        </w:rPr>
        <w:t xml:space="preserve">постановлений </w:t>
      </w:r>
      <w:r w:rsidRPr="00965385">
        <w:rPr>
          <w:sz w:val="26"/>
          <w:szCs w:val="26"/>
        </w:rPr>
        <w:t>Правительства РФ от 26.03.2014 № 230, от 31.05.2014 № 503, от 04.09.2015 № 941), Положением о министерстве тарифного регулирования Калужской области, утверждённым постановлением Правительства Калужской области от 01.03.2013 № 111 (</w:t>
      </w:r>
      <w:r w:rsidR="004422C5">
        <w:rPr>
          <w:sz w:val="26"/>
          <w:szCs w:val="26"/>
        </w:rPr>
        <w:t>в ред</w:t>
      </w:r>
      <w:proofErr w:type="gramEnd"/>
      <w:r w:rsidR="004422C5">
        <w:rPr>
          <w:sz w:val="26"/>
          <w:szCs w:val="26"/>
        </w:rPr>
        <w:t xml:space="preserve">. </w:t>
      </w:r>
      <w:proofErr w:type="gramStart"/>
      <w:r w:rsidR="004422C5">
        <w:rPr>
          <w:sz w:val="26"/>
          <w:szCs w:val="26"/>
        </w:rPr>
        <w:t xml:space="preserve">постановлений Правительства Калужской области от 25.11.2013 № 627, от 18.02.2014 </w:t>
      </w:r>
      <w:r w:rsidR="00E55A82">
        <w:rPr>
          <w:sz w:val="26"/>
          <w:szCs w:val="26"/>
        </w:rPr>
        <w:t xml:space="preserve">      </w:t>
      </w:r>
      <w:r w:rsidR="004422C5">
        <w:rPr>
          <w:sz w:val="26"/>
          <w:szCs w:val="26"/>
        </w:rPr>
        <w:t xml:space="preserve">№ 113, от 20.06.2014 № 362, от 09.07.2014 № 400, от 03.12.2014 № 713, от 13.03.2015 </w:t>
      </w:r>
      <w:r w:rsidR="00E55A82">
        <w:rPr>
          <w:sz w:val="26"/>
          <w:szCs w:val="26"/>
        </w:rPr>
        <w:t xml:space="preserve">       </w:t>
      </w:r>
      <w:r w:rsidR="004422C5">
        <w:rPr>
          <w:sz w:val="26"/>
          <w:szCs w:val="26"/>
        </w:rPr>
        <w:t xml:space="preserve">№ 127, от 15.06.2015 № 316, от 05.08.2015 № 439, от 06.10.2015 № 565, от 12.11.2015 </w:t>
      </w:r>
      <w:r w:rsidR="00E55A82">
        <w:rPr>
          <w:sz w:val="26"/>
          <w:szCs w:val="26"/>
        </w:rPr>
        <w:t xml:space="preserve">       </w:t>
      </w:r>
      <w:r w:rsidR="004422C5">
        <w:rPr>
          <w:sz w:val="26"/>
          <w:szCs w:val="26"/>
        </w:rPr>
        <w:t xml:space="preserve">№ 634, от </w:t>
      </w:r>
      <w:r w:rsidR="004422C5" w:rsidRPr="00D846EF">
        <w:rPr>
          <w:sz w:val="26"/>
          <w:szCs w:val="26"/>
        </w:rPr>
        <w:t>27.01.2016 № 48, от 12.02.2016 № 88, от 14.04.2016 № 241</w:t>
      </w:r>
      <w:r w:rsidRPr="00D846EF">
        <w:rPr>
          <w:sz w:val="26"/>
          <w:szCs w:val="26"/>
        </w:rPr>
        <w:t>)</w:t>
      </w:r>
      <w:r w:rsidR="00312E3C" w:rsidRPr="00D846EF">
        <w:rPr>
          <w:sz w:val="26"/>
          <w:szCs w:val="26"/>
        </w:rPr>
        <w:t>, на основании протокола</w:t>
      </w:r>
      <w:r w:rsidR="00312E3C" w:rsidRPr="00965385">
        <w:rPr>
          <w:sz w:val="26"/>
          <w:szCs w:val="26"/>
        </w:rPr>
        <w:t xml:space="preserve"> заседания комиссии по тарифам и ценам министерства тарифного регулирования Калужской области от</w:t>
      </w:r>
      <w:r w:rsidR="00E55A82">
        <w:rPr>
          <w:sz w:val="26"/>
          <w:szCs w:val="26"/>
        </w:rPr>
        <w:t xml:space="preserve"> 06.06.2016 </w:t>
      </w:r>
      <w:r w:rsidR="001355E0" w:rsidRPr="00965385">
        <w:rPr>
          <w:b/>
          <w:sz w:val="26"/>
          <w:szCs w:val="26"/>
        </w:rPr>
        <w:t>ПРИКАЗЫВАЮ:</w:t>
      </w:r>
      <w:proofErr w:type="gramEnd"/>
    </w:p>
    <w:p w:rsidR="000E4005" w:rsidRPr="00965385" w:rsidRDefault="004E1AE6" w:rsidP="00E55A82">
      <w:pPr>
        <w:ind w:firstLine="709"/>
        <w:jc w:val="both"/>
        <w:rPr>
          <w:sz w:val="26"/>
          <w:szCs w:val="26"/>
        </w:rPr>
      </w:pPr>
      <w:r w:rsidRPr="00965385">
        <w:rPr>
          <w:sz w:val="26"/>
          <w:szCs w:val="26"/>
        </w:rPr>
        <w:t xml:space="preserve">1. Утвердить производственную программу в сфере </w:t>
      </w:r>
      <w:r w:rsidR="00746F57" w:rsidRPr="004422C5">
        <w:rPr>
          <w:sz w:val="26"/>
          <w:szCs w:val="26"/>
        </w:rPr>
        <w:t xml:space="preserve">водоснабжения </w:t>
      </w:r>
      <w:r w:rsidRPr="00965385">
        <w:rPr>
          <w:sz w:val="26"/>
          <w:szCs w:val="26"/>
        </w:rPr>
        <w:t xml:space="preserve">для </w:t>
      </w:r>
      <w:r w:rsidR="00746F57" w:rsidRPr="004422C5">
        <w:rPr>
          <w:sz w:val="26"/>
          <w:szCs w:val="26"/>
        </w:rPr>
        <w:t xml:space="preserve">акционерного общества «Государственный научный центр Российской Федерации - </w:t>
      </w:r>
      <w:proofErr w:type="spellStart"/>
      <w:r w:rsidR="00746F57" w:rsidRPr="004422C5">
        <w:rPr>
          <w:sz w:val="26"/>
          <w:szCs w:val="26"/>
        </w:rPr>
        <w:t>Физико</w:t>
      </w:r>
      <w:proofErr w:type="spellEnd"/>
      <w:r w:rsidR="00746F57" w:rsidRPr="004422C5">
        <w:rPr>
          <w:sz w:val="26"/>
          <w:szCs w:val="26"/>
        </w:rPr>
        <w:t xml:space="preserve"> - энергетический институт имени А.И. </w:t>
      </w:r>
      <w:proofErr w:type="spellStart"/>
      <w:r w:rsidR="00746F57" w:rsidRPr="004422C5">
        <w:rPr>
          <w:sz w:val="26"/>
          <w:szCs w:val="26"/>
        </w:rPr>
        <w:t>Лейпунского</w:t>
      </w:r>
      <w:proofErr w:type="spellEnd"/>
      <w:r w:rsidR="00746F57" w:rsidRPr="004422C5">
        <w:rPr>
          <w:sz w:val="26"/>
          <w:szCs w:val="26"/>
        </w:rPr>
        <w:t>»</w:t>
      </w:r>
      <w:r w:rsidR="004422C5">
        <w:rPr>
          <w:spacing w:val="7"/>
          <w:sz w:val="26"/>
          <w:szCs w:val="26"/>
        </w:rPr>
        <w:t xml:space="preserve"> на </w:t>
      </w:r>
      <w:r w:rsidR="00855B47">
        <w:rPr>
          <w:spacing w:val="7"/>
          <w:sz w:val="26"/>
          <w:szCs w:val="26"/>
        </w:rPr>
        <w:t>период с 01.0</w:t>
      </w:r>
      <w:r w:rsidR="00AA76A5">
        <w:rPr>
          <w:spacing w:val="7"/>
          <w:sz w:val="26"/>
          <w:szCs w:val="26"/>
        </w:rPr>
        <w:t>7</w:t>
      </w:r>
      <w:r w:rsidR="00855B47">
        <w:rPr>
          <w:spacing w:val="7"/>
          <w:sz w:val="26"/>
          <w:szCs w:val="26"/>
        </w:rPr>
        <w:t>.2016 по 31.12.2016</w:t>
      </w:r>
      <w:r w:rsidRPr="00965385">
        <w:rPr>
          <w:spacing w:val="7"/>
          <w:sz w:val="26"/>
          <w:szCs w:val="26"/>
        </w:rPr>
        <w:t xml:space="preserve"> </w:t>
      </w:r>
      <w:r w:rsidRPr="00965385">
        <w:rPr>
          <w:sz w:val="26"/>
          <w:szCs w:val="26"/>
        </w:rPr>
        <w:t>согласно приложению к настоящему приказу.</w:t>
      </w:r>
    </w:p>
    <w:p w:rsidR="000E4005" w:rsidRPr="004422C5" w:rsidRDefault="004E1AE6" w:rsidP="00E55A82">
      <w:pPr>
        <w:ind w:firstLine="709"/>
        <w:jc w:val="both"/>
        <w:rPr>
          <w:sz w:val="26"/>
          <w:szCs w:val="26"/>
        </w:rPr>
      </w:pPr>
      <w:r w:rsidRPr="00965385">
        <w:rPr>
          <w:sz w:val="26"/>
          <w:szCs w:val="26"/>
        </w:rPr>
        <w:t xml:space="preserve">2. Настоящий приказ вступает в силу </w:t>
      </w:r>
      <w:r w:rsidR="004422C5" w:rsidRPr="004422C5">
        <w:rPr>
          <w:sz w:val="26"/>
          <w:szCs w:val="26"/>
        </w:rPr>
        <w:t>1</w:t>
      </w:r>
      <w:r w:rsidR="00F9347E">
        <w:rPr>
          <w:sz w:val="26"/>
          <w:szCs w:val="26"/>
        </w:rPr>
        <w:t xml:space="preserve"> </w:t>
      </w:r>
      <w:r w:rsidR="004422C5">
        <w:rPr>
          <w:sz w:val="26"/>
          <w:szCs w:val="26"/>
        </w:rPr>
        <w:t>ию</w:t>
      </w:r>
      <w:r w:rsidR="00AA76A5">
        <w:rPr>
          <w:sz w:val="26"/>
          <w:szCs w:val="26"/>
        </w:rPr>
        <w:t>л</w:t>
      </w:r>
      <w:r w:rsidR="004422C5">
        <w:rPr>
          <w:sz w:val="26"/>
          <w:szCs w:val="26"/>
        </w:rPr>
        <w:t>я 2016</w:t>
      </w:r>
      <w:r w:rsidR="005D1B5F">
        <w:rPr>
          <w:sz w:val="26"/>
          <w:szCs w:val="26"/>
        </w:rPr>
        <w:t xml:space="preserve"> года</w:t>
      </w:r>
      <w:r w:rsidR="004422C5">
        <w:rPr>
          <w:sz w:val="26"/>
          <w:szCs w:val="26"/>
        </w:rPr>
        <w:t>.</w:t>
      </w:r>
    </w:p>
    <w:p w:rsidR="000E4005" w:rsidRPr="00965385" w:rsidRDefault="000E4005" w:rsidP="00E55A82">
      <w:pPr>
        <w:ind w:firstLine="709"/>
        <w:jc w:val="both"/>
        <w:rPr>
          <w:sz w:val="26"/>
          <w:szCs w:val="26"/>
        </w:rPr>
      </w:pPr>
    </w:p>
    <w:p w:rsidR="00A93E08" w:rsidRPr="00965385" w:rsidRDefault="00A93E08" w:rsidP="00E55A82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BC1442" w:rsidRPr="00965385" w:rsidRDefault="00BC1442" w:rsidP="00E55A82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292EF2" w:rsidRDefault="00AA76A5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="00CC02EC" w:rsidRPr="00292EF2">
        <w:rPr>
          <w:b/>
          <w:bCs/>
          <w:sz w:val="26"/>
          <w:szCs w:val="26"/>
        </w:rPr>
        <w:t xml:space="preserve">инистр </w:t>
      </w:r>
      <w:r w:rsidR="00292EF2">
        <w:rPr>
          <w:b/>
          <w:bCs/>
          <w:sz w:val="26"/>
          <w:szCs w:val="26"/>
        </w:rPr>
        <w:t xml:space="preserve"> </w:t>
      </w:r>
      <w:r w:rsidR="00292EF2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А.В. Лисавин</w:t>
      </w:r>
      <w:r w:rsidR="00455D13" w:rsidRPr="00292EF2">
        <w:rPr>
          <w:b/>
          <w:bCs/>
          <w:sz w:val="26"/>
          <w:szCs w:val="26"/>
        </w:rPr>
        <w:t xml:space="preserve"> </w:t>
      </w:r>
    </w:p>
    <w:p w:rsidR="00CC5AF6" w:rsidRPr="0033783B" w:rsidRDefault="00CC5AF6" w:rsidP="00455D13">
      <w:pPr>
        <w:ind w:right="-1"/>
        <w:jc w:val="both"/>
        <w:rPr>
          <w:b/>
          <w:bCs/>
          <w:color w:val="FF0000"/>
          <w:sz w:val="26"/>
          <w:szCs w:val="26"/>
        </w:rPr>
      </w:pPr>
    </w:p>
    <w:p w:rsidR="00CC5AF6" w:rsidRPr="00965385" w:rsidRDefault="00CC5AF6" w:rsidP="00837431">
      <w:pPr>
        <w:pageBreakBefore/>
        <w:jc w:val="right"/>
        <w:rPr>
          <w:sz w:val="26"/>
          <w:szCs w:val="26"/>
        </w:rPr>
      </w:pPr>
      <w:r w:rsidRPr="00965385">
        <w:rPr>
          <w:sz w:val="26"/>
          <w:szCs w:val="26"/>
        </w:rPr>
        <w:lastRenderedPageBreak/>
        <w:t>Приложение</w:t>
      </w:r>
    </w:p>
    <w:p w:rsidR="00CC5AF6" w:rsidRPr="00965385" w:rsidRDefault="00CC5AF6" w:rsidP="00CC5AF6">
      <w:pPr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 приказу министерства</w:t>
      </w:r>
    </w:p>
    <w:p w:rsidR="00CC5AF6" w:rsidRPr="00965385" w:rsidRDefault="00CC5AF6" w:rsidP="00CC5AF6">
      <w:pPr>
        <w:jc w:val="right"/>
        <w:rPr>
          <w:sz w:val="26"/>
          <w:szCs w:val="26"/>
        </w:rPr>
      </w:pPr>
      <w:r w:rsidRPr="00965385">
        <w:rPr>
          <w:sz w:val="26"/>
          <w:szCs w:val="26"/>
        </w:rPr>
        <w:t>тарифного регулирования</w:t>
      </w:r>
    </w:p>
    <w:p w:rsidR="00CC5AF6" w:rsidRPr="00965385" w:rsidRDefault="00CC5AF6" w:rsidP="00CC5AF6">
      <w:pPr>
        <w:jc w:val="right"/>
        <w:rPr>
          <w:sz w:val="26"/>
          <w:szCs w:val="26"/>
        </w:rPr>
      </w:pPr>
      <w:r w:rsidRPr="00965385">
        <w:rPr>
          <w:sz w:val="26"/>
          <w:szCs w:val="26"/>
        </w:rPr>
        <w:t>Калужской области</w:t>
      </w:r>
    </w:p>
    <w:p w:rsidR="00CC5AF6" w:rsidRPr="00965385" w:rsidRDefault="00E55A82" w:rsidP="0001151B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3D4380" w:rsidRPr="00965385">
        <w:rPr>
          <w:sz w:val="26"/>
          <w:szCs w:val="26"/>
        </w:rPr>
        <w:t>т</w:t>
      </w:r>
      <w:r>
        <w:rPr>
          <w:sz w:val="26"/>
          <w:szCs w:val="26"/>
        </w:rPr>
        <w:t xml:space="preserve"> 06.06.2016 </w:t>
      </w:r>
      <w:r w:rsidR="00672F59" w:rsidRPr="00965385">
        <w:rPr>
          <w:sz w:val="26"/>
          <w:szCs w:val="26"/>
        </w:rPr>
        <w:t>№</w:t>
      </w:r>
      <w:r>
        <w:rPr>
          <w:sz w:val="26"/>
          <w:szCs w:val="26"/>
        </w:rPr>
        <w:t xml:space="preserve"> 56</w:t>
      </w:r>
      <w:r w:rsidR="00CC5AF6" w:rsidRPr="00965385">
        <w:rPr>
          <w:sz w:val="26"/>
          <w:szCs w:val="26"/>
        </w:rPr>
        <w:t>-РК</w:t>
      </w:r>
    </w:p>
    <w:p w:rsidR="00CC5AF6" w:rsidRPr="00965385" w:rsidRDefault="00CC5AF6" w:rsidP="00CC5A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AF6" w:rsidRPr="00965385" w:rsidRDefault="00672F59" w:rsidP="00CC5A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>ПРОИЗВОДСТВЕННАЯ ПРОГРАММА</w:t>
      </w:r>
    </w:p>
    <w:p w:rsidR="00CC5AF6" w:rsidRPr="00965385" w:rsidRDefault="00672F59" w:rsidP="00CC5A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65385">
        <w:rPr>
          <w:b/>
          <w:bCs/>
          <w:sz w:val="26"/>
          <w:szCs w:val="26"/>
        </w:rPr>
        <w:t xml:space="preserve">в сфере </w:t>
      </w:r>
      <w:r w:rsidR="00746F57" w:rsidRPr="004422C5">
        <w:rPr>
          <w:b/>
          <w:sz w:val="26"/>
          <w:szCs w:val="26"/>
        </w:rPr>
        <w:t xml:space="preserve">водоснабжения </w:t>
      </w:r>
      <w:r w:rsidRPr="00965385">
        <w:rPr>
          <w:b/>
          <w:bCs/>
          <w:sz w:val="26"/>
          <w:szCs w:val="26"/>
        </w:rPr>
        <w:t xml:space="preserve">для </w:t>
      </w:r>
      <w:r w:rsidR="00746F57" w:rsidRPr="004422C5">
        <w:rPr>
          <w:b/>
          <w:sz w:val="26"/>
          <w:szCs w:val="26"/>
        </w:rPr>
        <w:t xml:space="preserve">акционерного общества «Государственный научный центр Российской Федерации - </w:t>
      </w:r>
      <w:proofErr w:type="spellStart"/>
      <w:r w:rsidR="00746F57" w:rsidRPr="004422C5">
        <w:rPr>
          <w:b/>
          <w:sz w:val="26"/>
          <w:szCs w:val="26"/>
        </w:rPr>
        <w:t>Физико</w:t>
      </w:r>
      <w:proofErr w:type="spellEnd"/>
      <w:r w:rsidR="00746F57" w:rsidRPr="004422C5">
        <w:rPr>
          <w:b/>
          <w:sz w:val="26"/>
          <w:szCs w:val="26"/>
        </w:rPr>
        <w:t xml:space="preserve"> - энергетический институт имени А.И. </w:t>
      </w:r>
      <w:proofErr w:type="spellStart"/>
      <w:r w:rsidR="00746F57" w:rsidRPr="004422C5">
        <w:rPr>
          <w:b/>
          <w:sz w:val="26"/>
          <w:szCs w:val="26"/>
        </w:rPr>
        <w:t>Лейпунского</w:t>
      </w:r>
      <w:proofErr w:type="spellEnd"/>
      <w:r w:rsidR="00746F57" w:rsidRPr="004422C5">
        <w:rPr>
          <w:b/>
          <w:sz w:val="26"/>
          <w:szCs w:val="26"/>
        </w:rPr>
        <w:t>»</w:t>
      </w:r>
      <w:r w:rsidR="00901B53" w:rsidRPr="00965385">
        <w:rPr>
          <w:b/>
          <w:sz w:val="26"/>
          <w:szCs w:val="26"/>
        </w:rPr>
        <w:t xml:space="preserve"> </w:t>
      </w:r>
      <w:r w:rsidRPr="00965385">
        <w:rPr>
          <w:b/>
          <w:sz w:val="26"/>
          <w:szCs w:val="26"/>
        </w:rPr>
        <w:t xml:space="preserve">на </w:t>
      </w:r>
      <w:r w:rsidR="006616D3">
        <w:rPr>
          <w:b/>
          <w:spacing w:val="7"/>
          <w:sz w:val="26"/>
          <w:szCs w:val="26"/>
        </w:rPr>
        <w:t>2016 год</w:t>
      </w:r>
    </w:p>
    <w:p w:rsidR="00CC5AF6" w:rsidRPr="00965385" w:rsidRDefault="00CC5AF6" w:rsidP="00CC5A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Паспорт производственной программы</w:t>
      </w:r>
    </w:p>
    <w:tbl>
      <w:tblPr>
        <w:tblW w:w="5000" w:type="pct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346"/>
      </w:tblGrid>
      <w:tr w:rsidR="00630A61" w:rsidTr="00E55A82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746F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22C5">
              <w:rPr>
                <w:sz w:val="26"/>
                <w:szCs w:val="26"/>
              </w:rPr>
              <w:t xml:space="preserve">акционерное общество «Государственный научный центр Российской Федерации - </w:t>
            </w:r>
            <w:proofErr w:type="spellStart"/>
            <w:r w:rsidRPr="004422C5">
              <w:rPr>
                <w:sz w:val="26"/>
                <w:szCs w:val="26"/>
              </w:rPr>
              <w:t>Физико</w:t>
            </w:r>
            <w:proofErr w:type="spellEnd"/>
            <w:r w:rsidRPr="004422C5">
              <w:rPr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 w:rsidRPr="004422C5">
              <w:rPr>
                <w:sz w:val="26"/>
                <w:szCs w:val="26"/>
              </w:rPr>
              <w:t>Лейпунского</w:t>
            </w:r>
            <w:proofErr w:type="spellEnd"/>
            <w:r w:rsidRPr="004422C5">
              <w:rPr>
                <w:sz w:val="26"/>
                <w:szCs w:val="26"/>
              </w:rPr>
              <w:t>»</w:t>
            </w:r>
            <w:r w:rsidR="00630A61">
              <w:rPr>
                <w:sz w:val="26"/>
                <w:szCs w:val="26"/>
              </w:rPr>
              <w:t xml:space="preserve">, </w:t>
            </w:r>
            <w:proofErr w:type="spellStart"/>
            <w:r w:rsidRPr="004422C5">
              <w:rPr>
                <w:sz w:val="26"/>
                <w:szCs w:val="26"/>
              </w:rPr>
              <w:t>г</w:t>
            </w:r>
            <w:proofErr w:type="gramStart"/>
            <w:r w:rsidRPr="004422C5">
              <w:rPr>
                <w:sz w:val="26"/>
                <w:szCs w:val="26"/>
              </w:rPr>
              <w:t>.О</w:t>
            </w:r>
            <w:proofErr w:type="gramEnd"/>
            <w:r w:rsidRPr="004422C5">
              <w:rPr>
                <w:sz w:val="26"/>
                <w:szCs w:val="26"/>
              </w:rPr>
              <w:t>бнинск</w:t>
            </w:r>
            <w:proofErr w:type="spellEnd"/>
            <w:r w:rsidRPr="004422C5"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  <w:lang w:val="en-US"/>
              </w:rPr>
              <w:t>Бондаренко</w:t>
            </w:r>
            <w:proofErr w:type="spellEnd"/>
            <w:r>
              <w:rPr>
                <w:sz w:val="26"/>
                <w:szCs w:val="26"/>
                <w:lang w:val="en-US"/>
              </w:rPr>
              <w:t>, д. 1</w:t>
            </w:r>
          </w:p>
        </w:tc>
      </w:tr>
      <w:tr w:rsidR="00630A61" w:rsidTr="00B617BE">
        <w:trPr>
          <w:trHeight w:val="826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0A61" w:rsidRDefault="00630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тарифного регулирования Калужской области, </w:t>
            </w:r>
          </w:p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>
                <w:rPr>
                  <w:sz w:val="26"/>
                  <w:szCs w:val="26"/>
                </w:rPr>
                <w:t>45, г</w:t>
              </w:r>
            </w:smartTag>
            <w:r>
              <w:rPr>
                <w:sz w:val="26"/>
                <w:szCs w:val="26"/>
              </w:rPr>
              <w:t>. Калуга, 248001</w:t>
            </w:r>
          </w:p>
        </w:tc>
      </w:tr>
      <w:tr w:rsidR="00630A61" w:rsidTr="00E55A82">
        <w:trPr>
          <w:trHeight w:val="360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Default="00630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Default="00AA76A5" w:rsidP="00855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с 01.07.2016</w:t>
            </w:r>
            <w:r w:rsidR="00855B47">
              <w:rPr>
                <w:spacing w:val="7"/>
                <w:sz w:val="26"/>
                <w:szCs w:val="26"/>
              </w:rPr>
              <w:t xml:space="preserve"> по 31.12.2016</w:t>
            </w:r>
          </w:p>
        </w:tc>
      </w:tr>
    </w:tbl>
    <w:p w:rsidR="00630A61" w:rsidRDefault="00630A61" w:rsidP="00630A61">
      <w:pPr>
        <w:jc w:val="center"/>
        <w:rPr>
          <w:sz w:val="26"/>
          <w:szCs w:val="26"/>
        </w:rPr>
      </w:pPr>
    </w:p>
    <w:p w:rsidR="00630A61" w:rsidRPr="0044203F" w:rsidRDefault="00630A61" w:rsidP="00630A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</w:p>
    <w:p w:rsidR="00630A61" w:rsidRDefault="00630A61" w:rsidP="00630A61">
      <w:pPr>
        <w:outlineLvl w:val="1"/>
        <w:rPr>
          <w:sz w:val="26"/>
          <w:szCs w:val="26"/>
        </w:rPr>
      </w:pPr>
      <w:r>
        <w:rPr>
          <w:sz w:val="26"/>
          <w:szCs w:val="26"/>
        </w:rPr>
        <w:t>2.1. Перечень плановых мероприятий по ремонту объектов централизованных систем водоснабжения и (или) водоотведения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5295"/>
              <w:gridCol w:w="1744"/>
              <w:gridCol w:w="2535"/>
            </w:tblGrid>
            <w:tr w:rsidR="00746F57" w:rsidRPr="00746F57" w:rsidTr="00E55A82">
              <w:trPr>
                <w:trHeight w:val="871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29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53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746F57" w:rsidRPr="00746F57" w:rsidTr="00E55A82">
              <w:trPr>
                <w:trHeight w:val="362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9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53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22C5" w:rsidRPr="00746F57" w:rsidTr="00E55A82">
              <w:trPr>
                <w:trHeight w:val="362"/>
                <w:jc w:val="center"/>
              </w:trPr>
              <w:tc>
                <w:tcPr>
                  <w:tcW w:w="5916" w:type="dxa"/>
                  <w:gridSpan w:val="2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Водоснабжение (техническая вода)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4422C5" w:rsidRPr="00746F57" w:rsidTr="00E55A82">
              <w:trPr>
                <w:trHeight w:val="362"/>
                <w:jc w:val="center"/>
              </w:trPr>
              <w:tc>
                <w:tcPr>
                  <w:tcW w:w="5916" w:type="dxa"/>
                  <w:gridSpan w:val="2"/>
                  <w:shd w:val="clear" w:color="auto" w:fill="auto"/>
                </w:tcPr>
                <w:p w:rsidR="00746F57" w:rsidRPr="00687AD0" w:rsidRDefault="00AA76A5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pacing w:val="7"/>
                      <w:sz w:val="26"/>
                      <w:szCs w:val="26"/>
                    </w:rPr>
                    <w:t>с 01.07.2016</w:t>
                  </w:r>
                  <w:r w:rsidR="00855B4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746F57" w:rsidRPr="00746F57" w:rsidTr="00E55A82">
              <w:trPr>
                <w:trHeight w:val="362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95" w:type="dxa"/>
                  <w:shd w:val="clear" w:color="auto" w:fill="auto"/>
                </w:tcPr>
                <w:p w:rsidR="00746F57" w:rsidRPr="00687AD0" w:rsidRDefault="0044203F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535" w:type="dxa"/>
                  <w:shd w:val="clear" w:color="auto" w:fill="auto"/>
                </w:tcPr>
                <w:p w:rsidR="00746F57" w:rsidRPr="00687AD0" w:rsidRDefault="0044203F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630A61" w:rsidRDefault="00630A61" w:rsidP="00630A61">
      <w:pPr>
        <w:spacing w:line="240" w:lineRule="exact"/>
        <w:outlineLvl w:val="1"/>
        <w:rPr>
          <w:sz w:val="26"/>
          <w:szCs w:val="26"/>
        </w:rPr>
      </w:pPr>
    </w:p>
    <w:p w:rsidR="00630A61" w:rsidRDefault="00630A61" w:rsidP="00630A61">
      <w:pPr>
        <w:spacing w:line="240" w:lineRule="exact"/>
        <w:outlineLvl w:val="1"/>
        <w:rPr>
          <w:sz w:val="26"/>
          <w:szCs w:val="26"/>
        </w:rPr>
      </w:pPr>
      <w:r>
        <w:rPr>
          <w:sz w:val="26"/>
          <w:szCs w:val="26"/>
        </w:rPr>
        <w:t>2.2. Перечень мероприятий направленных на улучшение качества питьевой воды и очистки сточных вод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3769"/>
              <w:gridCol w:w="2551"/>
              <w:gridCol w:w="3254"/>
            </w:tblGrid>
            <w:tr w:rsidR="00746F57" w:rsidRPr="00746F57" w:rsidTr="00B617BE">
              <w:trPr>
                <w:trHeight w:val="694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325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746F57" w:rsidRPr="00746F57" w:rsidTr="00B617BE">
              <w:trPr>
                <w:trHeight w:val="362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69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5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22C5" w:rsidRPr="00746F57" w:rsidTr="00B617BE">
              <w:trPr>
                <w:trHeight w:val="362"/>
                <w:jc w:val="center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Водоснабжение (техническая вода)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5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4422C5" w:rsidRPr="00746F57" w:rsidTr="00B617BE">
              <w:trPr>
                <w:trHeight w:val="362"/>
                <w:jc w:val="center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746F57" w:rsidRPr="00687AD0" w:rsidRDefault="00AA76A5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pacing w:val="7"/>
                      <w:sz w:val="26"/>
                      <w:szCs w:val="26"/>
                    </w:rPr>
                    <w:t>с 01.07.2016</w:t>
                  </w:r>
                  <w:r w:rsidR="00855B4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5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746F57" w:rsidRPr="00746F57" w:rsidTr="00B617BE">
              <w:trPr>
                <w:trHeight w:val="362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69" w:type="dxa"/>
                  <w:shd w:val="clear" w:color="auto" w:fill="auto"/>
                </w:tcPr>
                <w:p w:rsidR="00746F57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25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23E2D" w:rsidRDefault="00F23E2D" w:rsidP="00630A61">
      <w:pPr>
        <w:spacing w:line="240" w:lineRule="exact"/>
        <w:outlineLvl w:val="1"/>
        <w:rPr>
          <w:sz w:val="26"/>
          <w:szCs w:val="26"/>
        </w:rPr>
      </w:pPr>
    </w:p>
    <w:p w:rsidR="00630A61" w:rsidRDefault="00630A61" w:rsidP="00630A61">
      <w:pPr>
        <w:spacing w:line="240" w:lineRule="exac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2.3. 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3627"/>
              <w:gridCol w:w="2410"/>
              <w:gridCol w:w="3537"/>
            </w:tblGrid>
            <w:tr w:rsidR="00746F57" w:rsidRPr="00746F57" w:rsidTr="00B617BE">
              <w:trPr>
                <w:trHeight w:val="634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746F57" w:rsidRPr="00746F57" w:rsidTr="00B617BE">
              <w:trPr>
                <w:trHeight w:val="362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22C5" w:rsidRPr="00746F57" w:rsidTr="00B617BE">
              <w:trPr>
                <w:trHeight w:val="109"/>
                <w:jc w:val="center"/>
              </w:trPr>
              <w:tc>
                <w:tcPr>
                  <w:tcW w:w="4248" w:type="dxa"/>
                  <w:gridSpan w:val="2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Водоснабжение (техническая вода)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4422C5" w:rsidRPr="00746F57" w:rsidTr="00B617BE">
              <w:trPr>
                <w:trHeight w:val="362"/>
                <w:jc w:val="center"/>
              </w:trPr>
              <w:tc>
                <w:tcPr>
                  <w:tcW w:w="4248" w:type="dxa"/>
                  <w:gridSpan w:val="2"/>
                  <w:shd w:val="clear" w:color="auto" w:fill="auto"/>
                </w:tcPr>
                <w:p w:rsidR="00746F57" w:rsidRPr="00687AD0" w:rsidRDefault="00AA76A5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>
                    <w:rPr>
                      <w:spacing w:val="7"/>
                      <w:sz w:val="26"/>
                      <w:szCs w:val="26"/>
                    </w:rPr>
                    <w:t>с 01.07.2016</w:t>
                  </w:r>
                  <w:r w:rsidR="00855B4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746F57" w:rsidRPr="00746F57" w:rsidTr="00B617BE">
              <w:trPr>
                <w:trHeight w:val="203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27" w:type="dxa"/>
                  <w:shd w:val="clear" w:color="auto" w:fill="auto"/>
                </w:tcPr>
                <w:p w:rsidR="00746F57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</w:tbl>
    <w:p w:rsidR="00630A61" w:rsidRDefault="00630A61" w:rsidP="00630A61">
      <w:pPr>
        <w:spacing w:line="240" w:lineRule="exact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Планируемый объем подачи воды (объем принимаемых сточных вод)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7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W w:w="102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4927"/>
              <w:gridCol w:w="2551"/>
              <w:gridCol w:w="2123"/>
            </w:tblGrid>
            <w:tr w:rsidR="004422C5" w:rsidRPr="00746F57" w:rsidTr="00B617BE">
              <w:trPr>
                <w:trHeight w:val="549"/>
                <w:jc w:val="center"/>
              </w:trPr>
              <w:tc>
                <w:tcPr>
                  <w:tcW w:w="600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4422C5" w:rsidRPr="00687AD0" w:rsidRDefault="00AA76A5" w:rsidP="00855B4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pacing w:val="7"/>
                      <w:sz w:val="26"/>
                      <w:szCs w:val="26"/>
                    </w:rPr>
                    <w:t>с 01.07.2016</w:t>
                  </w:r>
                  <w:r w:rsidR="00855B4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</w:tr>
            <w:tr w:rsidR="004422C5" w:rsidRPr="00746F57" w:rsidTr="00B617BE">
              <w:trPr>
                <w:trHeight w:val="70"/>
                <w:jc w:val="center"/>
              </w:trPr>
              <w:tc>
                <w:tcPr>
                  <w:tcW w:w="600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22C5" w:rsidRPr="00746F57" w:rsidTr="00B617BE">
              <w:trPr>
                <w:trHeight w:val="362"/>
                <w:jc w:val="center"/>
              </w:trPr>
              <w:tc>
                <w:tcPr>
                  <w:tcW w:w="5527" w:type="dxa"/>
                  <w:gridSpan w:val="2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Водоснабжение (техническая вода)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4422C5" w:rsidRPr="00746F57" w:rsidTr="00B617BE">
              <w:trPr>
                <w:trHeight w:val="362"/>
                <w:jc w:val="center"/>
              </w:trPr>
              <w:tc>
                <w:tcPr>
                  <w:tcW w:w="600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Планируемый объем подачи воды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422C5" w:rsidRPr="00687AD0" w:rsidRDefault="004422C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687AD0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123" w:type="dxa"/>
                  <w:shd w:val="clear" w:color="auto" w:fill="auto"/>
                </w:tcPr>
                <w:p w:rsidR="004422C5" w:rsidRPr="00687AD0" w:rsidRDefault="00343428" w:rsidP="00A525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608,92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630A61" w:rsidRDefault="00630A61" w:rsidP="00630A61">
      <w:pPr>
        <w:outlineLvl w:val="1"/>
        <w:rPr>
          <w:sz w:val="26"/>
          <w:szCs w:val="26"/>
        </w:rPr>
      </w:pPr>
    </w:p>
    <w:p w:rsidR="00630A61" w:rsidRDefault="00630A61" w:rsidP="00630A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IV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4897"/>
              <w:gridCol w:w="1842"/>
              <w:gridCol w:w="2829"/>
            </w:tblGrid>
            <w:tr w:rsidR="00687AD0" w:rsidRPr="00746F57" w:rsidTr="00B617BE">
              <w:trPr>
                <w:trHeight w:val="605"/>
                <w:jc w:val="center"/>
              </w:trPr>
              <w:tc>
                <w:tcPr>
                  <w:tcW w:w="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89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Сумма финансовых потребностей в год</w:t>
                  </w:r>
                </w:p>
              </w:tc>
            </w:tr>
            <w:tr w:rsidR="00687AD0" w:rsidRPr="00746F57" w:rsidTr="00B617BE">
              <w:trPr>
                <w:trHeight w:val="362"/>
                <w:jc w:val="center"/>
              </w:trPr>
              <w:tc>
                <w:tcPr>
                  <w:tcW w:w="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89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22C5" w:rsidRPr="00746F57" w:rsidTr="00B617BE">
              <w:trPr>
                <w:trHeight w:val="217"/>
                <w:jc w:val="center"/>
              </w:trPr>
              <w:tc>
                <w:tcPr>
                  <w:tcW w:w="5524" w:type="dxa"/>
                  <w:gridSpan w:val="2"/>
                  <w:shd w:val="clear" w:color="auto" w:fill="auto"/>
                </w:tcPr>
                <w:p w:rsidR="00746F57" w:rsidRPr="00687AD0" w:rsidRDefault="00AA76A5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pacing w:val="7"/>
                      <w:sz w:val="26"/>
                      <w:szCs w:val="26"/>
                    </w:rPr>
                    <w:t>с 01.07.2016</w:t>
                  </w:r>
                  <w:r w:rsidR="00855B4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B617BE">
              <w:trPr>
                <w:trHeight w:val="362"/>
                <w:jc w:val="center"/>
              </w:trPr>
              <w:tc>
                <w:tcPr>
                  <w:tcW w:w="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9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Водоснабжение (техническая вода)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29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B617BE">
              <w:trPr>
                <w:trHeight w:val="362"/>
                <w:jc w:val="center"/>
              </w:trPr>
              <w:tc>
                <w:tcPr>
                  <w:tcW w:w="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9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746F57" w:rsidRPr="00687AD0" w:rsidRDefault="00CE1E63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4321,69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B617BE" w:rsidRDefault="00B617BE" w:rsidP="00630A61">
      <w:pPr>
        <w:ind w:right="566"/>
        <w:jc w:val="center"/>
        <w:outlineLvl w:val="1"/>
        <w:rPr>
          <w:sz w:val="26"/>
          <w:szCs w:val="26"/>
        </w:rPr>
      </w:pPr>
    </w:p>
    <w:p w:rsidR="00630A61" w:rsidRDefault="00630A61" w:rsidP="00630A61">
      <w:pPr>
        <w:ind w:right="566"/>
        <w:jc w:val="center"/>
        <w:outlineLvl w:val="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</w:t>
      </w:r>
    </w:p>
    <w:p w:rsidR="00630A61" w:rsidRDefault="00630A61" w:rsidP="00630A61">
      <w:pPr>
        <w:ind w:right="566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30A61" w:rsidTr="00606DBA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94"/>
              <w:gridCol w:w="3402"/>
            </w:tblGrid>
            <w:tr w:rsidR="00746F57" w:rsidRPr="00746F57" w:rsidTr="00B617BE">
              <w:trPr>
                <w:trHeight w:val="387"/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Значение показателя</w:t>
                  </w:r>
                </w:p>
              </w:tc>
            </w:tr>
            <w:tr w:rsidR="00746F57" w:rsidRPr="00746F57" w:rsidTr="00B617BE">
              <w:trPr>
                <w:trHeight w:val="362"/>
                <w:jc w:val="center"/>
              </w:trPr>
              <w:tc>
                <w:tcPr>
                  <w:tcW w:w="212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4422C5" w:rsidRPr="00746F57" w:rsidTr="00B617BE">
              <w:trPr>
                <w:trHeight w:val="152"/>
                <w:jc w:val="center"/>
              </w:trPr>
              <w:tc>
                <w:tcPr>
                  <w:tcW w:w="6516" w:type="dxa"/>
                  <w:gridSpan w:val="2"/>
                  <w:shd w:val="clear" w:color="auto" w:fill="auto"/>
                </w:tcPr>
                <w:p w:rsidR="00746F57" w:rsidRPr="00687AD0" w:rsidRDefault="00AA76A5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pacing w:val="7"/>
                      <w:sz w:val="26"/>
                      <w:szCs w:val="26"/>
                    </w:rPr>
                    <w:t>с 01.07.2016</w:t>
                  </w:r>
                  <w:r w:rsidR="00855B4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Не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установлены</w:t>
                  </w:r>
                  <w:proofErr w:type="gramEnd"/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ind w:right="566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630A61" w:rsidRPr="00606DBA" w:rsidRDefault="00606DBA" w:rsidP="00606DBA">
      <w:pPr>
        <w:ind w:right="566"/>
        <w:jc w:val="both"/>
        <w:outlineLvl w:val="1"/>
        <w:rPr>
          <w:szCs w:val="26"/>
        </w:rPr>
      </w:pPr>
      <w:r w:rsidRPr="00606DBA">
        <w:rPr>
          <w:szCs w:val="26"/>
        </w:rPr>
        <w:t>* - по причине отсутствия утвержденных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данный раздел не заполняется.</w:t>
      </w:r>
    </w:p>
    <w:p w:rsidR="00606DBA" w:rsidRPr="00606DBA" w:rsidRDefault="00606DBA" w:rsidP="00630A61">
      <w:pPr>
        <w:ind w:right="566"/>
        <w:jc w:val="center"/>
        <w:outlineLvl w:val="1"/>
        <w:rPr>
          <w:sz w:val="26"/>
          <w:szCs w:val="26"/>
        </w:rPr>
      </w:pPr>
    </w:p>
    <w:p w:rsidR="00630A61" w:rsidRDefault="00630A61" w:rsidP="00B617BE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</w:t>
      </w:r>
    </w:p>
    <w:p w:rsidR="00630A61" w:rsidRDefault="00630A61" w:rsidP="00B617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</w:r>
      <w:r w:rsidR="00746F57" w:rsidRPr="004422C5">
        <w:rPr>
          <w:sz w:val="26"/>
          <w:szCs w:val="26"/>
        </w:rPr>
        <w:t>водоснабжения и водоотведения</w:t>
      </w:r>
      <w:r>
        <w:rPr>
          <w:sz w:val="26"/>
          <w:szCs w:val="26"/>
        </w:rPr>
        <w:t xml:space="preserve"> и расходов на реализацию производственной программы в течение срока ее действия</w:t>
      </w:r>
    </w:p>
    <w:p w:rsidR="00630A61" w:rsidRDefault="00630A61" w:rsidP="00B617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</w:t>
      </w:r>
      <w:r>
        <w:rPr>
          <w:sz w:val="26"/>
          <w:szCs w:val="26"/>
        </w:rPr>
        <w:lastRenderedPageBreak/>
        <w:t>и энергетической эффективности деятельности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VII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Отчет об исполнении производственной программы</w:t>
      </w:r>
    </w:p>
    <w:p w:rsidR="00630A61" w:rsidRDefault="00630A61" w:rsidP="00630A61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за 201</w:t>
      </w:r>
      <w:r w:rsidR="00F23E2D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3608"/>
              <w:gridCol w:w="1518"/>
              <w:gridCol w:w="1331"/>
              <w:gridCol w:w="1320"/>
              <w:gridCol w:w="1825"/>
            </w:tblGrid>
            <w:tr w:rsidR="00687AD0" w:rsidRPr="00746F57" w:rsidTr="00B617BE">
              <w:trPr>
                <w:trHeight w:val="575"/>
              </w:trPr>
              <w:tc>
                <w:tcPr>
                  <w:tcW w:w="5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6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План 201</w:t>
                  </w:r>
                  <w:r w:rsidR="00F23E2D" w:rsidRPr="00687AD0">
                    <w:rPr>
                      <w:sz w:val="26"/>
                      <w:szCs w:val="26"/>
                    </w:rPr>
                    <w:t>5</w:t>
                  </w:r>
                  <w:r w:rsidRPr="00687AD0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Факт 201</w:t>
                  </w:r>
                  <w:r w:rsidR="00F23E2D" w:rsidRPr="00687AD0">
                    <w:rPr>
                      <w:sz w:val="26"/>
                      <w:szCs w:val="26"/>
                    </w:rPr>
                    <w:t>5</w:t>
                  </w:r>
                  <w:r w:rsidRPr="00687AD0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Отклонение</w:t>
                  </w:r>
                </w:p>
              </w:tc>
            </w:tr>
            <w:tr w:rsidR="00687AD0" w:rsidRPr="00746F57" w:rsidTr="0034649A">
              <w:trPr>
                <w:trHeight w:val="362"/>
              </w:trPr>
              <w:tc>
                <w:tcPr>
                  <w:tcW w:w="5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687AD0">
              <w:trPr>
                <w:trHeight w:val="362"/>
              </w:trPr>
              <w:tc>
                <w:tcPr>
                  <w:tcW w:w="4204" w:type="dxa"/>
                  <w:gridSpan w:val="2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Водоснабжение (техническая вода)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687AD0">
              <w:trPr>
                <w:trHeight w:val="362"/>
              </w:trPr>
              <w:tc>
                <w:tcPr>
                  <w:tcW w:w="4204" w:type="dxa"/>
                  <w:gridSpan w:val="2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Объем подачи воды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687AD0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уб.м</w:t>
                  </w:r>
                  <w:proofErr w:type="spellEnd"/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492045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1126,92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492045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1253,66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492045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-126,74</w:t>
                  </w:r>
                </w:p>
              </w:tc>
            </w:tr>
            <w:tr w:rsidR="0034649A" w:rsidRPr="00746F57" w:rsidTr="0034649A">
              <w:trPr>
                <w:trHeight w:val="290"/>
              </w:trPr>
              <w:tc>
                <w:tcPr>
                  <w:tcW w:w="4204" w:type="dxa"/>
                  <w:gridSpan w:val="2"/>
                  <w:shd w:val="clear" w:color="auto" w:fill="auto"/>
                </w:tcPr>
                <w:p w:rsidR="0034649A" w:rsidRPr="00687AD0" w:rsidRDefault="0034649A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34649A" w:rsidRPr="00687AD0" w:rsidRDefault="0034649A" w:rsidP="0034649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687AD0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687AD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34649A" w:rsidRPr="00687AD0" w:rsidRDefault="0034649A" w:rsidP="0034649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8103,92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34649A" w:rsidRPr="00687AD0" w:rsidRDefault="0034649A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16842,91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34649A" w:rsidRPr="00687AD0" w:rsidRDefault="0034649A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-8738,99</w:t>
                  </w:r>
                </w:p>
              </w:tc>
            </w:tr>
            <w:tr w:rsidR="004422C5" w:rsidRPr="00746F57" w:rsidTr="00687AD0">
              <w:trPr>
                <w:trHeight w:val="290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Отчет о выполнении плановых мероприятий по ремонту объектов централизованных систем водоснабжения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34649A">
              <w:trPr>
                <w:trHeight w:val="492"/>
              </w:trPr>
              <w:tc>
                <w:tcPr>
                  <w:tcW w:w="5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746F57" w:rsidRPr="00687AD0" w:rsidRDefault="00F23E2D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687AD0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687AD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687AD0" w:rsidRPr="00746F57" w:rsidTr="00687AD0">
              <w:trPr>
                <w:trHeight w:val="362"/>
              </w:trPr>
              <w:tc>
                <w:tcPr>
                  <w:tcW w:w="5722" w:type="dxa"/>
                  <w:gridSpan w:val="3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Отчет о выполнении плановых мероприятий, направленных на улучшение качества питьевой воды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34649A">
              <w:trPr>
                <w:trHeight w:val="362"/>
              </w:trPr>
              <w:tc>
                <w:tcPr>
                  <w:tcW w:w="5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746F57" w:rsidRPr="00687AD0" w:rsidRDefault="00F23E2D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687AD0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687AD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4422C5" w:rsidRPr="00746F57" w:rsidTr="00687AD0">
              <w:trPr>
                <w:trHeight w:val="362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Отчет о выполнении плановых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34649A">
              <w:trPr>
                <w:trHeight w:val="362"/>
              </w:trPr>
              <w:tc>
                <w:tcPr>
                  <w:tcW w:w="5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746F57" w:rsidRPr="00687AD0" w:rsidRDefault="00F23E2D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687AD0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687AD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4422C5" w:rsidRPr="00746F57" w:rsidTr="00687AD0">
              <w:trPr>
                <w:trHeight w:val="362"/>
              </w:trPr>
              <w:tc>
                <w:tcPr>
                  <w:tcW w:w="7050" w:type="dxa"/>
                  <w:gridSpan w:val="4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Отчет о выполнении плановых мероприятий, направленных на повышение качества обслуживания абонентов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34649A">
              <w:trPr>
                <w:trHeight w:val="362"/>
              </w:trPr>
              <w:tc>
                <w:tcPr>
                  <w:tcW w:w="594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:rsidR="00746F57" w:rsidRPr="00687AD0" w:rsidRDefault="00F23E2D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планировались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proofErr w:type="spellStart"/>
                  <w:r w:rsidRPr="00687AD0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687AD0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</w:tbl>
    <w:p w:rsidR="00F23E2D" w:rsidRDefault="00F23E2D" w:rsidP="00630A61">
      <w:pPr>
        <w:jc w:val="center"/>
        <w:outlineLvl w:val="1"/>
        <w:rPr>
          <w:sz w:val="26"/>
          <w:szCs w:val="26"/>
        </w:rPr>
      </w:pP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Раздел VIII</w:t>
      </w:r>
    </w:p>
    <w:p w:rsidR="00630A61" w:rsidRDefault="00630A61" w:rsidP="00630A61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Мероприятия, направленные на повышение качества обслуживания абонентов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630A61" w:rsidTr="00630A61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3627"/>
              <w:gridCol w:w="2410"/>
              <w:gridCol w:w="3537"/>
            </w:tblGrid>
            <w:tr w:rsidR="00687AD0" w:rsidRPr="00746F57" w:rsidTr="00B617BE">
              <w:trPr>
                <w:trHeight w:val="967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87AD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87AD0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687AD0" w:rsidRPr="00746F57" w:rsidTr="00B617BE">
              <w:trPr>
                <w:trHeight w:val="362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2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422C5" w:rsidRPr="00746F57" w:rsidTr="00B617BE">
              <w:trPr>
                <w:trHeight w:val="362"/>
                <w:jc w:val="center"/>
              </w:trPr>
              <w:tc>
                <w:tcPr>
                  <w:tcW w:w="4248" w:type="dxa"/>
                  <w:gridSpan w:val="2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Водоснабжение (техническая вода)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4422C5" w:rsidRPr="00746F57" w:rsidTr="00B617BE">
              <w:trPr>
                <w:trHeight w:val="362"/>
                <w:jc w:val="center"/>
              </w:trPr>
              <w:tc>
                <w:tcPr>
                  <w:tcW w:w="4248" w:type="dxa"/>
                  <w:gridSpan w:val="2"/>
                  <w:shd w:val="clear" w:color="auto" w:fill="auto"/>
                </w:tcPr>
                <w:p w:rsidR="00746F57" w:rsidRPr="00687AD0" w:rsidRDefault="00AA76A5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>
                    <w:rPr>
                      <w:spacing w:val="7"/>
                      <w:sz w:val="26"/>
                      <w:szCs w:val="26"/>
                    </w:rPr>
                    <w:t>с 01.07.2016</w:t>
                  </w:r>
                  <w:r w:rsidR="00855B47">
                    <w:rPr>
                      <w:spacing w:val="7"/>
                      <w:sz w:val="26"/>
                      <w:szCs w:val="26"/>
                    </w:rPr>
                    <w:t xml:space="preserve"> по 31.12.2016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687AD0" w:rsidRPr="00746F57" w:rsidTr="00B617BE">
              <w:trPr>
                <w:trHeight w:val="362"/>
                <w:jc w:val="center"/>
              </w:trPr>
              <w:tc>
                <w:tcPr>
                  <w:tcW w:w="621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27" w:type="dxa"/>
                  <w:shd w:val="clear" w:color="auto" w:fill="auto"/>
                </w:tcPr>
                <w:p w:rsidR="00746F57" w:rsidRPr="00687AD0" w:rsidRDefault="00F23E2D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3537" w:type="dxa"/>
                  <w:shd w:val="clear" w:color="auto" w:fill="auto"/>
                </w:tcPr>
                <w:p w:rsidR="00746F57" w:rsidRPr="00687AD0" w:rsidRDefault="00746F57" w:rsidP="00687AD0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87AD0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630A61" w:rsidRDefault="00630A6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CC5AF6" w:rsidRPr="00965385" w:rsidRDefault="00CC5AF6" w:rsidP="00B617BE">
      <w:pPr>
        <w:ind w:right="-1"/>
        <w:jc w:val="both"/>
        <w:rPr>
          <w:b/>
          <w:bCs/>
          <w:sz w:val="26"/>
          <w:szCs w:val="26"/>
        </w:rPr>
      </w:pPr>
    </w:p>
    <w:sectPr w:rsidR="00CC5AF6" w:rsidRPr="00965385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2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22"/>
  </w:num>
  <w:num w:numId="5">
    <w:abstractNumId w:val="1"/>
  </w:num>
  <w:num w:numId="6">
    <w:abstractNumId w:val="24"/>
  </w:num>
  <w:num w:numId="7">
    <w:abstractNumId w:val="23"/>
  </w:num>
  <w:num w:numId="8">
    <w:abstractNumId w:val="19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21"/>
  </w:num>
  <w:num w:numId="17">
    <w:abstractNumId w:val="12"/>
  </w:num>
  <w:num w:numId="18">
    <w:abstractNumId w:val="20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  <w:num w:numId="24">
    <w:abstractNumId w:val="26"/>
  </w:num>
  <w:num w:numId="25">
    <w:abstractNumId w:val="1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F57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42A7"/>
    <w:rsid w:val="000545B5"/>
    <w:rsid w:val="0005764C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DB2"/>
    <w:rsid w:val="000F1059"/>
    <w:rsid w:val="000F226C"/>
    <w:rsid w:val="000F4E4E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80C9F"/>
    <w:rsid w:val="00185469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1010D"/>
    <w:rsid w:val="00215A28"/>
    <w:rsid w:val="002252BD"/>
    <w:rsid w:val="002371C1"/>
    <w:rsid w:val="00244A0F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92EF2"/>
    <w:rsid w:val="002A136F"/>
    <w:rsid w:val="002A41F6"/>
    <w:rsid w:val="002A5A16"/>
    <w:rsid w:val="002B18EB"/>
    <w:rsid w:val="002B4B75"/>
    <w:rsid w:val="002B5947"/>
    <w:rsid w:val="002C32C1"/>
    <w:rsid w:val="002D0938"/>
    <w:rsid w:val="002D16F6"/>
    <w:rsid w:val="002D236E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5FE"/>
    <w:rsid w:val="00312E3C"/>
    <w:rsid w:val="00313128"/>
    <w:rsid w:val="00314AD6"/>
    <w:rsid w:val="003174A4"/>
    <w:rsid w:val="0032276E"/>
    <w:rsid w:val="00323C75"/>
    <w:rsid w:val="0033379C"/>
    <w:rsid w:val="0033783B"/>
    <w:rsid w:val="00340154"/>
    <w:rsid w:val="00342304"/>
    <w:rsid w:val="00343428"/>
    <w:rsid w:val="00346045"/>
    <w:rsid w:val="0034649A"/>
    <w:rsid w:val="00347094"/>
    <w:rsid w:val="00350A43"/>
    <w:rsid w:val="00354471"/>
    <w:rsid w:val="00354912"/>
    <w:rsid w:val="00356A24"/>
    <w:rsid w:val="00365ED4"/>
    <w:rsid w:val="00373C7C"/>
    <w:rsid w:val="003771AF"/>
    <w:rsid w:val="003846C3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203F"/>
    <w:rsid w:val="004422C5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3E96"/>
    <w:rsid w:val="004855C2"/>
    <w:rsid w:val="00492045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2594"/>
    <w:rsid w:val="00505860"/>
    <w:rsid w:val="00510A84"/>
    <w:rsid w:val="00513DB7"/>
    <w:rsid w:val="00530770"/>
    <w:rsid w:val="00530EF0"/>
    <w:rsid w:val="00537AEC"/>
    <w:rsid w:val="0054649F"/>
    <w:rsid w:val="00546578"/>
    <w:rsid w:val="00550576"/>
    <w:rsid w:val="005615DC"/>
    <w:rsid w:val="00571620"/>
    <w:rsid w:val="005718F4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1B5F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16D3"/>
    <w:rsid w:val="006625B3"/>
    <w:rsid w:val="00663302"/>
    <w:rsid w:val="00665920"/>
    <w:rsid w:val="00672F59"/>
    <w:rsid w:val="00685B9E"/>
    <w:rsid w:val="00685C37"/>
    <w:rsid w:val="00686280"/>
    <w:rsid w:val="00687AD0"/>
    <w:rsid w:val="00693590"/>
    <w:rsid w:val="0069382F"/>
    <w:rsid w:val="00694443"/>
    <w:rsid w:val="006A1492"/>
    <w:rsid w:val="006A4C0A"/>
    <w:rsid w:val="006B05A8"/>
    <w:rsid w:val="006B24A1"/>
    <w:rsid w:val="006B49D6"/>
    <w:rsid w:val="006C28CE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46F57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4344"/>
    <w:rsid w:val="007B4B8D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7431"/>
    <w:rsid w:val="008451F0"/>
    <w:rsid w:val="0084529E"/>
    <w:rsid w:val="00853661"/>
    <w:rsid w:val="008551E1"/>
    <w:rsid w:val="00855B47"/>
    <w:rsid w:val="00862A2F"/>
    <w:rsid w:val="00862F57"/>
    <w:rsid w:val="0088411E"/>
    <w:rsid w:val="0089277D"/>
    <w:rsid w:val="0089421F"/>
    <w:rsid w:val="00894E82"/>
    <w:rsid w:val="00895F13"/>
    <w:rsid w:val="00897EEC"/>
    <w:rsid w:val="00897EFA"/>
    <w:rsid w:val="008A3593"/>
    <w:rsid w:val="008A5359"/>
    <w:rsid w:val="008B1282"/>
    <w:rsid w:val="008C328C"/>
    <w:rsid w:val="008C6255"/>
    <w:rsid w:val="008C74ED"/>
    <w:rsid w:val="008D229B"/>
    <w:rsid w:val="008D7DE5"/>
    <w:rsid w:val="008E1CD6"/>
    <w:rsid w:val="008E2307"/>
    <w:rsid w:val="008E33F7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65385"/>
    <w:rsid w:val="00966CB4"/>
    <w:rsid w:val="009747D6"/>
    <w:rsid w:val="00975F92"/>
    <w:rsid w:val="009761B8"/>
    <w:rsid w:val="00985916"/>
    <w:rsid w:val="00985C0A"/>
    <w:rsid w:val="00987AFB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32A9"/>
    <w:rsid w:val="00A214E1"/>
    <w:rsid w:val="00A2303C"/>
    <w:rsid w:val="00A324C2"/>
    <w:rsid w:val="00A34ABC"/>
    <w:rsid w:val="00A34E9B"/>
    <w:rsid w:val="00A40249"/>
    <w:rsid w:val="00A407AE"/>
    <w:rsid w:val="00A408FA"/>
    <w:rsid w:val="00A41B42"/>
    <w:rsid w:val="00A41FFC"/>
    <w:rsid w:val="00A521E8"/>
    <w:rsid w:val="00A525D0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A2611"/>
    <w:rsid w:val="00AA76A5"/>
    <w:rsid w:val="00AA7A7B"/>
    <w:rsid w:val="00AB344D"/>
    <w:rsid w:val="00AB52F5"/>
    <w:rsid w:val="00AB55C7"/>
    <w:rsid w:val="00AC0C37"/>
    <w:rsid w:val="00AC35F8"/>
    <w:rsid w:val="00AC37BF"/>
    <w:rsid w:val="00AD54B1"/>
    <w:rsid w:val="00AE3DD1"/>
    <w:rsid w:val="00AE53E1"/>
    <w:rsid w:val="00AE6909"/>
    <w:rsid w:val="00AE6D74"/>
    <w:rsid w:val="00AF3CBA"/>
    <w:rsid w:val="00B032CA"/>
    <w:rsid w:val="00B05667"/>
    <w:rsid w:val="00B10098"/>
    <w:rsid w:val="00B11ABB"/>
    <w:rsid w:val="00B12D0A"/>
    <w:rsid w:val="00B15AAA"/>
    <w:rsid w:val="00B17763"/>
    <w:rsid w:val="00B20F0F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60BB4"/>
    <w:rsid w:val="00B617BE"/>
    <w:rsid w:val="00B621F7"/>
    <w:rsid w:val="00B630F5"/>
    <w:rsid w:val="00B71451"/>
    <w:rsid w:val="00B73FDA"/>
    <w:rsid w:val="00B77823"/>
    <w:rsid w:val="00B826B0"/>
    <w:rsid w:val="00B9580A"/>
    <w:rsid w:val="00BA1031"/>
    <w:rsid w:val="00BA407C"/>
    <w:rsid w:val="00BA5ACA"/>
    <w:rsid w:val="00BB4F2A"/>
    <w:rsid w:val="00BB688B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1E63"/>
    <w:rsid w:val="00CE5358"/>
    <w:rsid w:val="00CF04FA"/>
    <w:rsid w:val="00CF56C1"/>
    <w:rsid w:val="00CF5D62"/>
    <w:rsid w:val="00D054D1"/>
    <w:rsid w:val="00D05595"/>
    <w:rsid w:val="00D06D15"/>
    <w:rsid w:val="00D11199"/>
    <w:rsid w:val="00D1145B"/>
    <w:rsid w:val="00D11C9F"/>
    <w:rsid w:val="00D31314"/>
    <w:rsid w:val="00D32913"/>
    <w:rsid w:val="00D35021"/>
    <w:rsid w:val="00D35699"/>
    <w:rsid w:val="00D35AE5"/>
    <w:rsid w:val="00D4334A"/>
    <w:rsid w:val="00D50C57"/>
    <w:rsid w:val="00D56A0C"/>
    <w:rsid w:val="00D62B28"/>
    <w:rsid w:val="00D71C11"/>
    <w:rsid w:val="00D73377"/>
    <w:rsid w:val="00D76626"/>
    <w:rsid w:val="00D766B1"/>
    <w:rsid w:val="00D81030"/>
    <w:rsid w:val="00D846EF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32A7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55A82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1C48"/>
    <w:rsid w:val="00F03FD6"/>
    <w:rsid w:val="00F03FDB"/>
    <w:rsid w:val="00F04BDF"/>
    <w:rsid w:val="00F06C01"/>
    <w:rsid w:val="00F118AC"/>
    <w:rsid w:val="00F13E9E"/>
    <w:rsid w:val="00F22B30"/>
    <w:rsid w:val="00F23E2D"/>
    <w:rsid w:val="00F3250E"/>
    <w:rsid w:val="00F33AAF"/>
    <w:rsid w:val="00F33B65"/>
    <w:rsid w:val="00F354FB"/>
    <w:rsid w:val="00F35A16"/>
    <w:rsid w:val="00F35B8F"/>
    <w:rsid w:val="00F37ED5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347E"/>
    <w:rsid w:val="00F97B32"/>
    <w:rsid w:val="00FA022B"/>
    <w:rsid w:val="00FA4B2A"/>
    <w:rsid w:val="00FB2A8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152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Мишин Сергей Валерьевич</dc:creator>
  <cp:keywords/>
  <cp:lastModifiedBy>Финакин Антон Олегович</cp:lastModifiedBy>
  <cp:revision>23</cp:revision>
  <cp:lastPrinted>2015-10-29T12:57:00Z</cp:lastPrinted>
  <dcterms:created xsi:type="dcterms:W3CDTF">2016-05-12T05:30:00Z</dcterms:created>
  <dcterms:modified xsi:type="dcterms:W3CDTF">2016-06-09T14:50:00Z</dcterms:modified>
</cp:coreProperties>
</file>